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MATCH 7" — Postazione interna IP</w:t>
      </w:r>
    </w:p>
    <w:p>
      <w:pPr>
        <w:spacing w:after="220"/>
        <w:jc w:val="center"/>
      </w:pPr>
      <w:r>
        <w:rPr>
          <w:i/>
          <w:iCs/>
          <w:color w:val="666666"/>
          <w:sz w:val="24"/>
          <w:szCs w:val="24"/>
        </w:rPr>
        <w:t xml:space="preserve">Monitor interno touchscreen dotato di sistema operativo Android, per la gestione delle chiamate videocitofoniche IP e delle funzioni domotiche/di controllo accessi. Progettato per un utilizzo residenziale e professionale, con interfaccia moderna e integrazione con il sistema IpDoor.</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match-7700</w:t>
            </w:r>
          </w:p>
          <w:p>
            <w:pPr>
              <w:spacing w:after="90"/>
              <w:jc w:val="left"/>
            </w:pPr>
            <w:r>
              <w:rPr>
                <w:b/>
                <w:bCs/>
                <w:color w:val="4472C4"/>
                <w:sz w:val="17"/>
                <w:szCs w:val="17"/>
              </w:rPr>
              <w:t xml:space="preserve">CATEGORY  </w:t>
            </w:r>
            <w:r>
              <w:rPr>
                <w:color w:val="1F1F1F"/>
                <w:sz w:val="24"/>
                <w:szCs w:val="24"/>
              </w:rPr>
              <w:t xml:space="preserve">indoor-stations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Monitor interno touchscreen dotato di sistema operativo Android, per la gestione delle chiamate videocitofoniche IP e delle funzioni domotiche/di controllo accessi. Progettato per un utilizzo residenziale e professionale, con interfaccia moderna e integrazione con il sistema IpDoor.</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Monitor interno touchscreen dotato di sistema operativo Android, per la gestione delle chiamate videocitofoniche IP e delle funzioni domotiche/di controllo accessi. Progettato per un utilizzo residenziale e professionale, con interfaccia moderna e integrazione con il sistema IpDoor.</w:t>
      </w:r>
    </w:p>
    <w:p>
      <w:pPr>
        <w:pStyle w:val="Heading2"/>
      </w:pPr>
      <w:r>
        <w:t xml:space="preserve">1.3 Key features</w:t>
      </w:r>
    </w:p>
    <w:p>
      <w:pPr>
        <w:pStyle w:val="ListParagraph"/>
        <w:numPr>
          <w:ilvl w:val="0"/>
          <w:numId w:val="1"/>
        </w:numPr>
      </w:pPr>
      <w:r>
        <w:t xml:space="preserve">Interfaccia touchscreen intuitiva</w:t>
      </w:r>
    </w:p>
    <w:p>
      <w:pPr>
        <w:pStyle w:val="ListParagraph"/>
        <w:numPr>
          <w:ilvl w:val="0"/>
          <w:numId w:val="1"/>
        </w:numPr>
      </w:pPr>
      <w:r>
        <w:t xml:space="preserve">Pulsanti Funzione Rapidi (Apriporta,Visione Telecamere...)</w:t>
      </w:r>
    </w:p>
    <w:p>
      <w:pPr>
        <w:pStyle w:val="ListParagraph"/>
        <w:numPr>
          <w:ilvl w:val="0"/>
          <w:numId w:val="1"/>
        </w:numPr>
      </w:pPr>
      <w:r>
        <w:t xml:space="preserve">Gestione applicazioni di terze parti Android tramite proprio market</w:t>
      </w:r>
    </w:p>
    <w:p>
      <w:pPr>
        <w:pStyle w:val="ListParagraph"/>
        <w:numPr>
          <w:ilvl w:val="0"/>
          <w:numId w:val="1"/>
        </w:numPr>
      </w:pPr>
      <w:r>
        <w:t xml:space="preserve">Integrazione con funzioni di controllo accessi e scenari</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Modello</w:t>
            </w:r>
          </w:p>
        </w:tc>
        <w:tc>
          <w:tcPr>
            <w:tcW w:type="pct" w:w="62%"/>
          </w:tcPr>
          <w:p>
            <w:r>
              <w:t xml:space="preserve">MATCH</w:t>
            </w:r>
          </w:p>
        </w:tc>
      </w:tr>
      <w:tr>
        <w:tc>
          <w:tcPr>
            <w:tcW w:type="pct" w:w="38%"/>
          </w:tcPr>
          <w:p>
            <w:r>
              <w:t xml:space="preserve">Tipologia</w:t>
            </w:r>
          </w:p>
        </w:tc>
        <w:tc>
          <w:tcPr>
            <w:tcW w:type="pct" w:w="62%"/>
          </w:tcPr>
          <w:p>
            <w:r>
              <w:t xml:space="preserve">Monitor interno Android</w:t>
            </w:r>
          </w:p>
        </w:tc>
      </w:tr>
      <w:tr>
        <w:tc>
          <w:tcPr>
            <w:tcW w:type="pct" w:w="38%"/>
          </w:tcPr>
          <w:p>
            <w:r>
              <w:t xml:space="preserve">Comunicazione</w:t>
            </w:r>
          </w:p>
        </w:tc>
        <w:tc>
          <w:tcPr>
            <w:tcW w:type="pct" w:w="62%"/>
          </w:tcPr>
          <w:p>
            <w:r>
              <w:t xml:space="preserve">Vivavoce</w:t>
            </w:r>
          </w:p>
        </w:tc>
      </w:tr>
      <w:tr>
        <w:tc>
          <w:tcPr>
            <w:tcW w:type="pct" w:w="38%"/>
          </w:tcPr>
          <w:p>
            <w:r>
              <w:t xml:space="preserve">Installazioni disponibili</w:t>
            </w:r>
          </w:p>
        </w:tc>
        <w:tc>
          <w:tcPr>
            <w:tcW w:type="pct" w:w="62%"/>
          </w:tcPr>
          <w:p>
            <w:r>
              <w:t xml:space="preserve">Esterno Parete / Scrivania</w:t>
            </w:r>
          </w:p>
        </w:tc>
      </w:tr>
      <w:tr>
        <w:tc>
          <w:tcPr>
            <w:tcW w:type="pct" w:w="38%"/>
          </w:tcPr>
          <w:p>
            <w:r>
              <w:t xml:space="preserve">Colori disponibili</w:t>
            </w:r>
          </w:p>
        </w:tc>
        <w:tc>
          <w:tcPr>
            <w:tcW w:type="pct" w:w="62%"/>
          </w:tcPr>
          <w:p>
            <w:r>
              <w:t xml:space="preserve">Bianco</w:t>
            </w:r>
          </w:p>
        </w:tc>
      </w:tr>
      <w:tr>
        <w:tc>
          <w:tcPr>
            <w:tcW w:type="pct" w:w="38%"/>
          </w:tcPr>
          <w:p>
            <w:r>
              <w:t xml:space="preserve">Materiale</w:t>
            </w:r>
          </w:p>
        </w:tc>
        <w:tc>
          <w:tcPr>
            <w:tcW w:type="pct" w:w="62%"/>
          </w:tcPr>
          <w:p>
            <w:r>
              <w:t xml:space="preserve">Plastica</w:t>
            </w:r>
          </w:p>
        </w:tc>
      </w:tr>
      <w:tr>
        <w:tc>
          <w:tcPr>
            <w:tcW w:type="pct" w:w="38%"/>
          </w:tcPr>
          <w:p>
            <w:r>
              <w:t xml:space="preserve">Peso</w:t>
            </w:r>
          </w:p>
        </w:tc>
        <w:tc>
          <w:tcPr>
            <w:tcW w:type="pct" w:w="62%"/>
          </w:tcPr>
          <w:p>
            <w:r>
              <w:t xml:space="preserve">300 gr</w:t>
            </w:r>
          </w:p>
        </w:tc>
      </w:tr>
      <w:tr>
        <w:tc>
          <w:tcPr>
            <w:tcW w:type="pct" w:w="38%"/>
          </w:tcPr>
          <w:p>
            <w:r>
              <w:t xml:space="preserve">Altezza</w:t>
            </w:r>
          </w:p>
        </w:tc>
        <w:tc>
          <w:tcPr>
            <w:tcW w:type="pct" w:w="62%"/>
          </w:tcPr>
          <w:p>
            <w:r>
              <w:t xml:space="preserve">151 mm</w:t>
            </w:r>
          </w:p>
        </w:tc>
      </w:tr>
      <w:tr>
        <w:tc>
          <w:tcPr>
            <w:tcW w:type="pct" w:w="38%"/>
          </w:tcPr>
          <w:p>
            <w:r>
              <w:t xml:space="preserve">Larghezza</w:t>
            </w:r>
          </w:p>
        </w:tc>
        <w:tc>
          <w:tcPr>
            <w:tcW w:type="pct" w:w="62%"/>
          </w:tcPr>
          <w:p>
            <w:r>
              <w:t xml:space="preserve">221 mm</w:t>
            </w:r>
          </w:p>
        </w:tc>
      </w:tr>
      <w:tr>
        <w:tc>
          <w:tcPr>
            <w:tcW w:type="pct" w:w="38%"/>
          </w:tcPr>
          <w:p>
            <w:r>
              <w:t xml:space="preserve">Spessore</w:t>
            </w:r>
          </w:p>
        </w:tc>
        <w:tc>
          <w:tcPr>
            <w:tcW w:type="pct" w:w="62%"/>
          </w:tcPr>
          <w:p>
            <w:r>
              <w:t xml:space="preserve">16 mm</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LAN</w:t>
            </w:r>
          </w:p>
        </w:tc>
        <w:tc>
          <w:tcPr>
            <w:tcW w:type="pct" w:w="62%"/>
          </w:tcPr>
          <w:p>
            <w:r>
              <w:t xml:space="preserve">PoE 802.3af</w:t>
            </w:r>
          </w:p>
        </w:tc>
      </w:tr>
      <w:tr>
        <w:tc>
          <w:tcPr>
            <w:tcW w:type="pct" w:w="38%"/>
          </w:tcPr>
          <w:p>
            <w:r>
              <w:t xml:space="preserve">Alimentazione locale</w:t>
            </w:r>
          </w:p>
        </w:tc>
        <w:tc>
          <w:tcPr>
            <w:tcW w:type="pct" w:w="62%"/>
          </w:tcPr>
          <w:p>
            <w:r>
              <w:t xml:space="preserve">12 V DC @ 1 A</w:t>
            </w:r>
          </w:p>
        </w:tc>
      </w:tr>
      <w:tr>
        <w:tc>
          <w:tcPr>
            <w:tcW w:type="pct" w:w="38%"/>
          </w:tcPr>
          <w:p>
            <w:r>
              <w:t xml:space="preserve">Consumo MAX</w:t>
            </w:r>
          </w:p>
        </w:tc>
        <w:tc>
          <w:tcPr>
            <w:tcW w:type="pct" w:w="62%"/>
          </w:tcPr>
          <w:p>
            <w:r>
              <w:t xml:space="preserve">5 W</w:t>
            </w:r>
          </w:p>
        </w:tc>
      </w:tr>
      <w:tr>
        <w:tc>
          <w:tcPr>
            <w:tcW w:type="pct" w:w="38%"/>
          </w:tcPr>
          <w:p>
            <w:r>
              <w:t xml:space="preserve">Consumo Standby</w:t>
            </w:r>
          </w:p>
        </w:tc>
        <w:tc>
          <w:tcPr>
            <w:tcW w:type="pct" w:w="62%"/>
          </w:tcPr>
          <w:p>
            <w:r>
              <w:t xml:space="preserve">1.5 W</w:t>
            </w:r>
          </w:p>
        </w:tc>
      </w:tr>
    </w:tbl>
    <w:p>
      <w:pPr>
        <w:pStyle w:val="Heading2"/>
      </w:pPr>
      <w:r>
        <w:t xml:space="preserve">Sistema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Sistema Operativo</w:t>
            </w:r>
          </w:p>
        </w:tc>
        <w:tc>
          <w:tcPr>
            <w:tcW w:type="pct" w:w="62%"/>
          </w:tcPr>
          <w:p>
            <w:r>
              <w:t xml:space="preserve">Android 6</w:t>
            </w:r>
          </w:p>
        </w:tc>
      </w:tr>
      <w:tr>
        <w:tc>
          <w:tcPr>
            <w:tcW w:type="pct" w:w="38%"/>
          </w:tcPr>
          <w:p>
            <w:r>
              <w:t xml:space="preserve">CPU</w:t>
            </w:r>
          </w:p>
        </w:tc>
        <w:tc>
          <w:tcPr>
            <w:tcW w:type="pct" w:w="62%"/>
          </w:tcPr>
          <w:p>
            <w:r>
              <w:t xml:space="preserve">ARM Octa Core 1.5Ghz</w:t>
            </w:r>
          </w:p>
        </w:tc>
      </w:tr>
      <w:tr>
        <w:tc>
          <w:tcPr>
            <w:tcW w:type="pct" w:w="38%"/>
          </w:tcPr>
          <w:p>
            <w:r>
              <w:t xml:space="preserve">RAM</w:t>
            </w:r>
          </w:p>
        </w:tc>
        <w:tc>
          <w:tcPr>
            <w:tcW w:type="pct" w:w="62%"/>
          </w:tcPr>
          <w:p>
            <w:r>
              <w:t xml:space="preserve">1GB</w:t>
            </w:r>
          </w:p>
        </w:tc>
      </w:tr>
      <w:tr>
        <w:tc>
          <w:tcPr>
            <w:tcW w:type="pct" w:w="38%"/>
          </w:tcPr>
          <w:p>
            <w:r>
              <w:t xml:space="preserve">Memoria Interna</w:t>
            </w:r>
          </w:p>
        </w:tc>
        <w:tc>
          <w:tcPr>
            <w:tcW w:type="pct" w:w="62%"/>
          </w:tcPr>
          <w:p>
            <w:r>
              <w:t xml:space="preserve">4GB</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Dimensioni</w:t>
            </w:r>
          </w:p>
        </w:tc>
        <w:tc>
          <w:tcPr>
            <w:tcW w:type="pct" w:w="62%"/>
          </w:tcPr>
          <w:p>
            <w:r>
              <w:t xml:space="preserve">7"</w:t>
            </w:r>
          </w:p>
        </w:tc>
      </w:tr>
      <w:tr>
        <w:tc>
          <w:tcPr>
            <w:tcW w:type="pct" w:w="38%"/>
          </w:tcPr>
          <w:p>
            <w:r>
              <w:t xml:space="preserve">Touch screen</w:t>
            </w:r>
          </w:p>
        </w:tc>
        <w:tc>
          <w:tcPr>
            <w:tcW w:type="pct" w:w="62%"/>
          </w:tcPr>
          <w:p>
            <w:r>
              <w:t xml:space="preserve">Multitouch capacitivo a 10 tocchi</w:t>
            </w:r>
          </w:p>
        </w:tc>
      </w:tr>
      <w:tr>
        <w:tc>
          <w:tcPr>
            <w:tcW w:type="pct" w:w="38%"/>
          </w:tcPr>
          <w:p>
            <w:r>
              <w:t xml:space="preserve">Risoluzione</w:t>
            </w:r>
          </w:p>
        </w:tc>
        <w:tc>
          <w:tcPr>
            <w:tcW w:type="pct" w:w="62%"/>
          </w:tcPr>
          <w:p>
            <w:r>
              <w:t xml:space="preserve">1024 x 600 px 16:10</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Altoparlante</w:t>
            </w:r>
          </w:p>
        </w:tc>
        <w:tc>
          <w:tcPr>
            <w:tcW w:type="pct" w:w="62%"/>
          </w:tcPr>
          <w:p>
            <w:r>
              <w:t xml:space="preserve">1x1W</w:t>
            </w:r>
          </w:p>
        </w:tc>
      </w:tr>
      <w:tr>
        <w:tc>
          <w:tcPr>
            <w:tcW w:type="pct" w:w="38%"/>
          </w:tcPr>
          <w:p>
            <w:r>
              <w:t xml:space="preserve">Microfoni</w:t>
            </w:r>
          </w:p>
        </w:tc>
        <w:tc>
          <w:tcPr>
            <w:tcW w:type="pct" w:w="62%"/>
          </w:tcPr>
          <w:p>
            <w:r>
              <w:t xml:space="preserve">N.1 analogico</w:t>
            </w:r>
          </w:p>
        </w:tc>
      </w:tr>
    </w:tbl>
    <w:p>
      <w:pPr>
        <w:pStyle w:val="Heading2"/>
      </w:pPr>
      <w:r>
        <w:t xml:space="preserve">Telecamera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Risoluzione</w:t>
            </w:r>
          </w:p>
        </w:tc>
        <w:tc>
          <w:tcPr>
            <w:tcW w:type="pct" w:w="62%"/>
          </w:tcPr>
          <w:p>
            <w:r>
              <w:t xml:space="preserve">0.3Mpx</w:t>
            </w:r>
          </w:p>
        </w:tc>
      </w:tr>
    </w:tbl>
    <w:p>
      <w:pPr>
        <w:pStyle w:val="Heading2"/>
      </w:pPr>
      <w:r>
        <w:t xml:space="preserve">Interfacce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2.4/5GHz IEEE 802.11 b,g,n,ac</w:t>
            </w:r>
          </w:p>
        </w:tc>
      </w:tr>
    </w:tbl>
    <w:p>
      <w:pPr>
        <w:pStyle w:val="Heading2"/>
      </w:pPr>
      <w:r>
        <w:t xml:space="preserve">Ingressi /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Ingressi</w:t>
            </w:r>
          </w:p>
        </w:tc>
        <w:tc>
          <w:tcPr>
            <w:tcW w:type="pct" w:w="62%"/>
          </w:tcPr>
          <w:p>
            <w:r>
              <w:t xml:space="preserve">8 Ingressi (7 allarme + 1 pulsante fuoriporta)</w:t>
            </w:r>
          </w:p>
        </w:tc>
      </w:tr>
      <w:tr>
        <w:tc>
          <w:tcPr>
            <w:tcW w:type="pct" w:w="38%"/>
          </w:tcPr>
          <w:p>
            <w:r>
              <w:t xml:space="preserve">Power out</w:t>
            </w:r>
          </w:p>
        </w:tc>
        <w:tc>
          <w:tcPr>
            <w:tcW w:type="pct" w:w="62%"/>
          </w:tcPr>
          <w:p>
            <w:r>
              <w:t xml:space="preserve">Uscita continua 12Vdc @ 100mA</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KIT Tavolo</w:t>
            </w:r>
          </w:p>
        </w:tc>
        <w:tc>
          <w:tcPr>
            <w:tcW w:type="pct" w:w="62%"/>
          </w:tcPr>
          <w:p>
            <w:r>
              <w:t xml:space="preserve">Supporto da tavolo (accessorio)</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d188ec220ee0ad41de2876e055b7e66eb21ea47d.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2026-05-22T01:24:59.550Z</dcterms:created>
  <dcterms:modified xsi:type="dcterms:W3CDTF">2026-05-22T01:24:59.550Z</dcterms:modified>
</cp:coreProperties>
</file>

<file path=docProps/custom.xml><?xml version="1.0" encoding="utf-8"?>
<Properties xmlns="http://schemas.openxmlformats.org/officeDocument/2006/custom-properties" xmlns:vt="http://schemas.openxmlformats.org/officeDocument/2006/docPropsVTypes"/>
</file>